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6B08" w14:textId="77777777" w:rsidR="00F64E5E" w:rsidRDefault="00AA020E" w:rsidP="00AA020E">
      <w:pPr>
        <w:spacing w:after="0"/>
        <w:ind w:right="-34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0427E0A" wp14:editId="08B2C618">
            <wp:simplePos x="0" y="0"/>
            <wp:positionH relativeFrom="column">
              <wp:posOffset>-704581</wp:posOffset>
            </wp:positionH>
            <wp:positionV relativeFrom="paragraph">
              <wp:posOffset>-658155</wp:posOffset>
            </wp:positionV>
            <wp:extent cx="3256745" cy="1596572"/>
            <wp:effectExtent l="0" t="0" r="0" b="0"/>
            <wp:wrapSquare wrapText="bothSides"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56745" cy="1596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eastAsia="Times New Roman" w:hAnsi="Times New Roman" w:cs="Times New Roman"/>
          <w:sz w:val="40"/>
        </w:rPr>
        <w:t>TOWN OF CENTERVILLE</w:t>
      </w:r>
    </w:p>
    <w:p w14:paraId="57D1AF17" w14:textId="4C6BF66D" w:rsidR="00AA020E" w:rsidRDefault="00AA020E" w:rsidP="00AA020E">
      <w:pPr>
        <w:pStyle w:val="Heading1"/>
        <w:numPr>
          <w:ilvl w:val="0"/>
          <w:numId w:val="2"/>
        </w:numPr>
        <w:jc w:val="left"/>
      </w:pPr>
      <w:r>
        <w:t xml:space="preserve">EAST SWAN STREET, CENTERVILLE, TN 37033 </w:t>
      </w:r>
    </w:p>
    <w:p w14:paraId="64D986B1" w14:textId="08111F01" w:rsidR="00AA020E" w:rsidRDefault="00AA020E" w:rsidP="00AA020E"/>
    <w:p w14:paraId="13DF0FA8" w14:textId="7E53DA9E" w:rsidR="00AA020E" w:rsidRDefault="00A63354" w:rsidP="00A63354">
      <w:pPr>
        <w:ind w:left="1440" w:firstLine="720"/>
        <w:jc w:val="center"/>
        <w:rPr>
          <w:b/>
          <w:bCs/>
          <w:i/>
          <w:iCs/>
        </w:rPr>
      </w:pPr>
      <w:r w:rsidRPr="00A63354">
        <w:rPr>
          <w:b/>
          <w:bCs/>
          <w:i/>
          <w:iCs/>
        </w:rPr>
        <w:t>Property Owner Recognition of Property Ownership, Occupancy, and Deed Restrictions Associated with Accessory Dwelling Units</w:t>
      </w:r>
    </w:p>
    <w:p w14:paraId="0F4D1FEE" w14:textId="1CCEA031" w:rsidR="00AA020E" w:rsidRDefault="00AA020E" w:rsidP="00AC525C">
      <w:pPr>
        <w:jc w:val="both"/>
      </w:pPr>
    </w:p>
    <w:p w14:paraId="103B5547" w14:textId="55490ECF" w:rsidR="00A63354" w:rsidRDefault="00A63354" w:rsidP="00AC525C">
      <w:pPr>
        <w:pStyle w:val="ListParagraph"/>
        <w:numPr>
          <w:ilvl w:val="0"/>
          <w:numId w:val="7"/>
        </w:numPr>
        <w:spacing w:after="0"/>
        <w:jc w:val="both"/>
      </w:pPr>
      <w:r w:rsidRPr="00A63354">
        <w:rPr>
          <w:b/>
          <w:bCs/>
        </w:rPr>
        <w:t>Owner-Occupied Property Required.</w:t>
      </w:r>
      <w:r>
        <w:t xml:space="preserve">  Accessory dwelling units shall only be permitted when the property owner or a member of his/her immediate family lives on the property within either the principal dwelling or accessory dwelling unit. Before issuance of a Certificate of Occupancy, the owner shall submit a notarized letter stating that he/she or a member of his/her immediate family will occupy one of the dwelling units on the premises as a primary residence.  </w:t>
      </w:r>
    </w:p>
    <w:p w14:paraId="16602C06" w14:textId="77777777" w:rsidR="00A63354" w:rsidRDefault="00A63354" w:rsidP="00A63354">
      <w:pPr>
        <w:pStyle w:val="ListParagraph"/>
        <w:spacing w:after="0"/>
      </w:pPr>
    </w:p>
    <w:p w14:paraId="6322A618" w14:textId="393438FB" w:rsidR="00A63354" w:rsidRDefault="00A63354" w:rsidP="00AC525C">
      <w:pPr>
        <w:pStyle w:val="ListParagraph"/>
        <w:numPr>
          <w:ilvl w:val="0"/>
          <w:numId w:val="7"/>
        </w:numPr>
        <w:spacing w:after="0"/>
        <w:jc w:val="both"/>
      </w:pPr>
      <w:r w:rsidRPr="00A63354">
        <w:rPr>
          <w:b/>
          <w:bCs/>
        </w:rPr>
        <w:t>Deed Restriction</w:t>
      </w:r>
      <w:r>
        <w:t xml:space="preserve">.  Before obtaining a Certificate of occupancy for an accessory dwelling unit, the property owner shall file with the Hickman County Register of Deeds in a form acceptable to the City of Centerville a declaration of restrictions </w:t>
      </w:r>
      <w:r w:rsidR="00AC525C">
        <w:t>about</w:t>
      </w:r>
      <w:r>
        <w:t xml:space="preserve"> the deed under which the property was acquired by the present owner stating:</w:t>
      </w:r>
    </w:p>
    <w:p w14:paraId="434AE187" w14:textId="54FD566C" w:rsidR="00A63354" w:rsidRDefault="00A63354" w:rsidP="00AC525C">
      <w:pPr>
        <w:pStyle w:val="ListParagraph"/>
        <w:numPr>
          <w:ilvl w:val="0"/>
          <w:numId w:val="8"/>
        </w:numPr>
        <w:spacing w:after="0"/>
        <w:jc w:val="both"/>
      </w:pPr>
      <w:r>
        <w:t>That either the principal or accessory dwelling unit on the property shall be occupied by the owner of the property or a member of his/her immediate family.</w:t>
      </w:r>
    </w:p>
    <w:p w14:paraId="2ABAC6B8" w14:textId="2EDD11F2" w:rsidR="00A63354" w:rsidRDefault="00A63354" w:rsidP="00AC525C">
      <w:pPr>
        <w:pStyle w:val="ListParagraph"/>
        <w:numPr>
          <w:ilvl w:val="0"/>
          <w:numId w:val="8"/>
        </w:numPr>
        <w:spacing w:after="0"/>
        <w:jc w:val="both"/>
      </w:pPr>
      <w:r>
        <w:t>The accessory dwelling unit shall not be sold separately from the principal dwelling unit, nor shall the lot be subdivided to provide a separate lot for the accessory dwelling unit.</w:t>
      </w:r>
    </w:p>
    <w:p w14:paraId="5A66500B" w14:textId="39F1C484" w:rsidR="00A63354" w:rsidRDefault="00A63354" w:rsidP="00AC525C">
      <w:pPr>
        <w:pStyle w:val="ListParagraph"/>
        <w:numPr>
          <w:ilvl w:val="0"/>
          <w:numId w:val="8"/>
        </w:numPr>
        <w:spacing w:after="0"/>
        <w:jc w:val="both"/>
      </w:pPr>
      <w:r>
        <w:t xml:space="preserve">The above restrictions shall run with the land and are binding upon any successor </w:t>
      </w:r>
      <w:r w:rsidR="00AC525C">
        <w:t>property owner</w:t>
      </w:r>
      <w:r>
        <w:t>.</w:t>
      </w:r>
    </w:p>
    <w:p w14:paraId="22198F9D" w14:textId="474C0FF0" w:rsidR="00A63354" w:rsidRDefault="00A63354" w:rsidP="00AC525C">
      <w:pPr>
        <w:pStyle w:val="ListParagraph"/>
        <w:numPr>
          <w:ilvl w:val="0"/>
          <w:numId w:val="8"/>
        </w:numPr>
        <w:spacing w:after="0"/>
        <w:jc w:val="both"/>
      </w:pPr>
      <w:r>
        <w:t>The deed restrictions shall lapse upon removal of the accessory dwelling unit.</w:t>
      </w:r>
    </w:p>
    <w:p w14:paraId="1D6FBCC3" w14:textId="04DD50A8" w:rsidR="005807DD" w:rsidRDefault="00A63354" w:rsidP="00AC525C">
      <w:pPr>
        <w:pStyle w:val="ListParagraph"/>
        <w:numPr>
          <w:ilvl w:val="0"/>
          <w:numId w:val="8"/>
        </w:numPr>
        <w:spacing w:after="0"/>
        <w:jc w:val="both"/>
      </w:pPr>
      <w:r>
        <w:t xml:space="preserve">Upon verification of such removal, the City of Centerville shall record appropriate documentation releasing such encumbrance. </w:t>
      </w:r>
      <w:r w:rsidR="00AC525C">
        <w:t>The property owner shall bear any fees associated with such release</w:t>
      </w:r>
      <w:r>
        <w:t>.</w:t>
      </w:r>
    </w:p>
    <w:p w14:paraId="5B7F87F5" w14:textId="7DBCD3F9" w:rsidR="00A63354" w:rsidRDefault="002D6753" w:rsidP="00A63354">
      <w:pPr>
        <w:spacing w:after="0"/>
      </w:pPr>
      <w:r>
        <w:rPr>
          <w:b/>
          <w:bCs/>
        </w:rPr>
        <w:br/>
      </w:r>
      <w:r w:rsidRPr="002D6753">
        <w:rPr>
          <w:b/>
          <w:bCs/>
        </w:rPr>
        <w:t>A</w:t>
      </w:r>
      <w:r w:rsidR="00A63354" w:rsidRPr="002D6753">
        <w:rPr>
          <w:b/>
          <w:bCs/>
        </w:rPr>
        <w:t>FFIDAVIT:</w:t>
      </w:r>
      <w:r>
        <w:t xml:space="preserve">  </w:t>
      </w:r>
      <w:r w:rsidR="00A63354">
        <w:t>State of Tennessee, County of _______________________</w:t>
      </w:r>
      <w:r w:rsidR="00A63354">
        <w:br/>
      </w:r>
      <w:r>
        <w:br/>
        <w:t xml:space="preserve">My signature indicates my agreement to abide </w:t>
      </w:r>
      <w:r w:rsidR="00AC525C">
        <w:t>by</w:t>
      </w:r>
      <w:r>
        <w:t xml:space="preserve"> the provisions of A &amp; B above, and f</w:t>
      </w:r>
      <w:r w:rsidR="00A63354">
        <w:t xml:space="preserve">ailure </w:t>
      </w:r>
      <w:r>
        <w:t>to abide</w:t>
      </w:r>
      <w:r w:rsidR="00A63354">
        <w:t xml:space="preserve"> by the provisions above</w:t>
      </w:r>
      <w:r>
        <w:t xml:space="preserve"> may result in a loss of Certification of Occupancy of the </w:t>
      </w:r>
      <w:r w:rsidR="00A63354">
        <w:t xml:space="preserve">Accessory Dwelling Unit.  </w:t>
      </w:r>
    </w:p>
    <w:p w14:paraId="6BBB5020" w14:textId="0707DE00" w:rsidR="00A63354" w:rsidRDefault="00A63354" w:rsidP="00A63354">
      <w:pPr>
        <w:spacing w:after="0"/>
      </w:pPr>
      <w:r>
        <w:br/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Notary Public</w:t>
      </w:r>
    </w:p>
    <w:p w14:paraId="1EFD002F" w14:textId="5FA525C4" w:rsidR="00A63354" w:rsidRDefault="00A63354" w:rsidP="00A63354">
      <w:pPr>
        <w:spacing w:after="0"/>
      </w:pPr>
      <w:r>
        <w:t xml:space="preserve">Signature of </w:t>
      </w:r>
      <w:r w:rsidR="002D6753">
        <w:t xml:space="preserve">Property Owner </w:t>
      </w:r>
      <w:r>
        <w:tab/>
      </w:r>
      <w:r>
        <w:tab/>
      </w:r>
      <w:r>
        <w:tab/>
      </w:r>
      <w:r>
        <w:tab/>
      </w:r>
      <w:r>
        <w:tab/>
      </w:r>
      <w:r w:rsidR="002D6753">
        <w:tab/>
      </w:r>
      <w:r>
        <w:t>____________________</w:t>
      </w:r>
    </w:p>
    <w:p w14:paraId="5E822B1E" w14:textId="12D531C2" w:rsidR="00A63354" w:rsidRPr="0096240F" w:rsidRDefault="00A63354" w:rsidP="002D6753">
      <w:pPr>
        <w:spacing w:after="0"/>
      </w:pPr>
      <w:r>
        <w:br/>
      </w:r>
      <w:r w:rsidR="002D6753">
        <w:t>Date: ________________</w:t>
      </w:r>
      <w:r>
        <w:tab/>
      </w:r>
      <w:r>
        <w:tab/>
      </w:r>
      <w:r>
        <w:tab/>
      </w:r>
      <w:r>
        <w:tab/>
      </w:r>
      <w:r>
        <w:tab/>
      </w:r>
      <w:r w:rsidR="002D6753">
        <w:tab/>
      </w:r>
      <w:r>
        <w:t>Title and Rank</w:t>
      </w:r>
      <w:r w:rsidR="002D6753">
        <w:br/>
        <w:t xml:space="preserve">                                                                                                                                   ______________________</w:t>
      </w:r>
      <w:r w:rsidR="002D6753">
        <w:br/>
        <w:t xml:space="preserve">Physical Property Address (no P.O. Boxes) </w:t>
      </w:r>
      <w:r w:rsidR="002D6753">
        <w:br/>
        <w:t xml:space="preserve">______________________________                     </w:t>
      </w:r>
      <w:r w:rsidR="002D6753">
        <w:tab/>
      </w:r>
      <w:r w:rsidR="002D6753">
        <w:tab/>
      </w:r>
      <w:r w:rsidR="002D6753">
        <w:tab/>
        <w:t>Date of Commission Expiry</w:t>
      </w:r>
      <w:r w:rsidR="002D6753">
        <w:br/>
        <w:t>_______________________________</w:t>
      </w:r>
      <w:r w:rsidR="002D6753">
        <w:tab/>
      </w:r>
      <w:r w:rsidR="002D6753">
        <w:tab/>
      </w:r>
      <w:r w:rsidR="002D6753">
        <w:tab/>
      </w:r>
      <w:r w:rsidR="002D6753">
        <w:tab/>
      </w:r>
      <w:r w:rsidR="002D6753">
        <w:tab/>
        <w:t>________________________</w:t>
      </w:r>
      <w:r w:rsidR="002D6753">
        <w:br/>
      </w:r>
    </w:p>
    <w:sectPr w:rsidR="00A63354" w:rsidRPr="0096240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840F3"/>
    <w:multiLevelType w:val="hybridMultilevel"/>
    <w:tmpl w:val="9416B638"/>
    <w:lvl w:ilvl="0" w:tplc="BD6A2F9A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5922FE"/>
    <w:multiLevelType w:val="hybridMultilevel"/>
    <w:tmpl w:val="8BB890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D1DDD"/>
    <w:multiLevelType w:val="hybridMultilevel"/>
    <w:tmpl w:val="9FBECE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D0F88"/>
    <w:multiLevelType w:val="hybridMultilevel"/>
    <w:tmpl w:val="237E0B24"/>
    <w:lvl w:ilvl="0" w:tplc="C7D60686">
      <w:start w:val="102"/>
      <w:numFmt w:val="decimal"/>
      <w:pStyle w:val="Heading1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BC27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D4C5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3612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EC8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E600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5DE37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302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B65E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D55FB6"/>
    <w:multiLevelType w:val="hybridMultilevel"/>
    <w:tmpl w:val="140E9F5A"/>
    <w:lvl w:ilvl="0" w:tplc="E47886AC">
      <w:start w:val="102"/>
      <w:numFmt w:val="decimal"/>
      <w:lvlText w:val="%1"/>
      <w:lvlJc w:val="left"/>
      <w:pPr>
        <w:ind w:left="4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58" w:hanging="360"/>
      </w:pPr>
    </w:lvl>
    <w:lvl w:ilvl="2" w:tplc="0409001B" w:tentative="1">
      <w:start w:val="1"/>
      <w:numFmt w:val="lowerRoman"/>
      <w:lvlText w:val="%3."/>
      <w:lvlJc w:val="right"/>
      <w:pPr>
        <w:ind w:left="6178" w:hanging="180"/>
      </w:pPr>
    </w:lvl>
    <w:lvl w:ilvl="3" w:tplc="0409000F" w:tentative="1">
      <w:start w:val="1"/>
      <w:numFmt w:val="decimal"/>
      <w:lvlText w:val="%4."/>
      <w:lvlJc w:val="left"/>
      <w:pPr>
        <w:ind w:left="6898" w:hanging="360"/>
      </w:pPr>
    </w:lvl>
    <w:lvl w:ilvl="4" w:tplc="04090019" w:tentative="1">
      <w:start w:val="1"/>
      <w:numFmt w:val="lowerLetter"/>
      <w:lvlText w:val="%5."/>
      <w:lvlJc w:val="left"/>
      <w:pPr>
        <w:ind w:left="7618" w:hanging="360"/>
      </w:pPr>
    </w:lvl>
    <w:lvl w:ilvl="5" w:tplc="0409001B" w:tentative="1">
      <w:start w:val="1"/>
      <w:numFmt w:val="lowerRoman"/>
      <w:lvlText w:val="%6."/>
      <w:lvlJc w:val="right"/>
      <w:pPr>
        <w:ind w:left="8338" w:hanging="180"/>
      </w:pPr>
    </w:lvl>
    <w:lvl w:ilvl="6" w:tplc="0409000F" w:tentative="1">
      <w:start w:val="1"/>
      <w:numFmt w:val="decimal"/>
      <w:lvlText w:val="%7."/>
      <w:lvlJc w:val="left"/>
      <w:pPr>
        <w:ind w:left="9058" w:hanging="360"/>
      </w:pPr>
    </w:lvl>
    <w:lvl w:ilvl="7" w:tplc="04090019" w:tentative="1">
      <w:start w:val="1"/>
      <w:numFmt w:val="lowerLetter"/>
      <w:lvlText w:val="%8."/>
      <w:lvlJc w:val="left"/>
      <w:pPr>
        <w:ind w:left="9778" w:hanging="360"/>
      </w:pPr>
    </w:lvl>
    <w:lvl w:ilvl="8" w:tplc="0409001B" w:tentative="1">
      <w:start w:val="1"/>
      <w:numFmt w:val="lowerRoman"/>
      <w:lvlText w:val="%9."/>
      <w:lvlJc w:val="right"/>
      <w:pPr>
        <w:ind w:left="10498" w:hanging="180"/>
      </w:pPr>
    </w:lvl>
  </w:abstractNum>
  <w:abstractNum w:abstractNumId="5" w15:restartNumberingAfterBreak="0">
    <w:nsid w:val="5D32021C"/>
    <w:multiLevelType w:val="hybridMultilevel"/>
    <w:tmpl w:val="FBF23D10"/>
    <w:lvl w:ilvl="0" w:tplc="4B8812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AF7FCF"/>
    <w:multiLevelType w:val="hybridMultilevel"/>
    <w:tmpl w:val="3266ED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E470A"/>
    <w:multiLevelType w:val="hybridMultilevel"/>
    <w:tmpl w:val="140E9F5A"/>
    <w:lvl w:ilvl="0" w:tplc="E47886AC">
      <w:start w:val="102"/>
      <w:numFmt w:val="decimal"/>
      <w:lvlText w:val="%1"/>
      <w:lvlJc w:val="left"/>
      <w:pPr>
        <w:ind w:left="47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58" w:hanging="360"/>
      </w:pPr>
    </w:lvl>
    <w:lvl w:ilvl="2" w:tplc="0409001B" w:tentative="1">
      <w:start w:val="1"/>
      <w:numFmt w:val="lowerRoman"/>
      <w:lvlText w:val="%3."/>
      <w:lvlJc w:val="right"/>
      <w:pPr>
        <w:ind w:left="6178" w:hanging="180"/>
      </w:pPr>
    </w:lvl>
    <w:lvl w:ilvl="3" w:tplc="0409000F" w:tentative="1">
      <w:start w:val="1"/>
      <w:numFmt w:val="decimal"/>
      <w:lvlText w:val="%4."/>
      <w:lvlJc w:val="left"/>
      <w:pPr>
        <w:ind w:left="6898" w:hanging="360"/>
      </w:pPr>
    </w:lvl>
    <w:lvl w:ilvl="4" w:tplc="04090019" w:tentative="1">
      <w:start w:val="1"/>
      <w:numFmt w:val="lowerLetter"/>
      <w:lvlText w:val="%5."/>
      <w:lvlJc w:val="left"/>
      <w:pPr>
        <w:ind w:left="7618" w:hanging="360"/>
      </w:pPr>
    </w:lvl>
    <w:lvl w:ilvl="5" w:tplc="0409001B" w:tentative="1">
      <w:start w:val="1"/>
      <w:numFmt w:val="lowerRoman"/>
      <w:lvlText w:val="%6."/>
      <w:lvlJc w:val="right"/>
      <w:pPr>
        <w:ind w:left="8338" w:hanging="180"/>
      </w:pPr>
    </w:lvl>
    <w:lvl w:ilvl="6" w:tplc="0409000F" w:tentative="1">
      <w:start w:val="1"/>
      <w:numFmt w:val="decimal"/>
      <w:lvlText w:val="%7."/>
      <w:lvlJc w:val="left"/>
      <w:pPr>
        <w:ind w:left="9058" w:hanging="360"/>
      </w:pPr>
    </w:lvl>
    <w:lvl w:ilvl="7" w:tplc="04090019" w:tentative="1">
      <w:start w:val="1"/>
      <w:numFmt w:val="lowerLetter"/>
      <w:lvlText w:val="%8."/>
      <w:lvlJc w:val="left"/>
      <w:pPr>
        <w:ind w:left="9778" w:hanging="360"/>
      </w:pPr>
    </w:lvl>
    <w:lvl w:ilvl="8" w:tplc="0409001B" w:tentative="1">
      <w:start w:val="1"/>
      <w:numFmt w:val="lowerRoman"/>
      <w:lvlText w:val="%9."/>
      <w:lvlJc w:val="right"/>
      <w:pPr>
        <w:ind w:left="10498" w:hanging="180"/>
      </w:pPr>
    </w:lvl>
  </w:abstractNum>
  <w:abstractNum w:abstractNumId="8" w15:restartNumberingAfterBreak="0">
    <w:nsid w:val="7FBE6794"/>
    <w:multiLevelType w:val="hybridMultilevel"/>
    <w:tmpl w:val="E9DA02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6258396">
    <w:abstractNumId w:val="3"/>
  </w:num>
  <w:num w:numId="2" w16cid:durableId="1192761267">
    <w:abstractNumId w:val="4"/>
  </w:num>
  <w:num w:numId="3" w16cid:durableId="452749194">
    <w:abstractNumId w:val="1"/>
  </w:num>
  <w:num w:numId="4" w16cid:durableId="1637565080">
    <w:abstractNumId w:val="2"/>
  </w:num>
  <w:num w:numId="5" w16cid:durableId="1248615023">
    <w:abstractNumId w:val="7"/>
  </w:num>
  <w:num w:numId="6" w16cid:durableId="168066570">
    <w:abstractNumId w:val="6"/>
  </w:num>
  <w:num w:numId="7" w16cid:durableId="324405897">
    <w:abstractNumId w:val="0"/>
  </w:num>
  <w:num w:numId="8" w16cid:durableId="497576509">
    <w:abstractNumId w:val="8"/>
  </w:num>
  <w:num w:numId="9" w16cid:durableId="15165751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E5E"/>
    <w:rsid w:val="000034DF"/>
    <w:rsid w:val="000F005E"/>
    <w:rsid w:val="001B7928"/>
    <w:rsid w:val="00232D6F"/>
    <w:rsid w:val="00265EAE"/>
    <w:rsid w:val="0028619F"/>
    <w:rsid w:val="002D6753"/>
    <w:rsid w:val="003F5012"/>
    <w:rsid w:val="0050331A"/>
    <w:rsid w:val="00536264"/>
    <w:rsid w:val="005807DD"/>
    <w:rsid w:val="00586B7A"/>
    <w:rsid w:val="006B42FF"/>
    <w:rsid w:val="00704393"/>
    <w:rsid w:val="0074793E"/>
    <w:rsid w:val="00777BE6"/>
    <w:rsid w:val="008449EE"/>
    <w:rsid w:val="0087183C"/>
    <w:rsid w:val="00884EA9"/>
    <w:rsid w:val="008F45BA"/>
    <w:rsid w:val="00952B68"/>
    <w:rsid w:val="0096240F"/>
    <w:rsid w:val="009630BA"/>
    <w:rsid w:val="0098167F"/>
    <w:rsid w:val="00981F35"/>
    <w:rsid w:val="009F5096"/>
    <w:rsid w:val="00A63354"/>
    <w:rsid w:val="00AA020E"/>
    <w:rsid w:val="00AC1E0B"/>
    <w:rsid w:val="00AC525C"/>
    <w:rsid w:val="00B30AB0"/>
    <w:rsid w:val="00BF1213"/>
    <w:rsid w:val="00BF6704"/>
    <w:rsid w:val="00CE5D6C"/>
    <w:rsid w:val="00D16F0F"/>
    <w:rsid w:val="00D2369A"/>
    <w:rsid w:val="00E61894"/>
    <w:rsid w:val="00E67516"/>
    <w:rsid w:val="00F2576F"/>
    <w:rsid w:val="00F64E5E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E7C46"/>
  <w15:docId w15:val="{A2D0A5C5-2214-47ED-A047-98DF5107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/>
      <w:ind w:left="4378" w:right="-873"/>
      <w:jc w:val="center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265EA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F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2114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jhorner</dc:creator>
  <cp:keywords/>
  <cp:lastModifiedBy>Amanda Harrington</cp:lastModifiedBy>
  <cp:revision>3</cp:revision>
  <cp:lastPrinted>2020-08-13T16:09:00Z</cp:lastPrinted>
  <dcterms:created xsi:type="dcterms:W3CDTF">2024-01-10T18:02:00Z</dcterms:created>
  <dcterms:modified xsi:type="dcterms:W3CDTF">2024-01-10T18:02:00Z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a3b212403e939eef951d3b1b2d31bb24207c05e52ff7d595083e234fd0d517a4</vt:lpwstr>
  </property>
</Properties>
</file>