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EAF1C" w14:textId="4AB9AE96" w:rsidR="007451D0" w:rsidRDefault="000B35B3" w:rsidP="000B35B3">
      <w:pPr>
        <w:tabs>
          <w:tab w:val="left" w:pos="-720"/>
          <w:tab w:val="left" w:pos="0"/>
          <w:tab w:val="left" w:pos="720"/>
        </w:tabs>
        <w:suppressAutoHyphens/>
        <w:ind w:right="1440"/>
        <w:rPr>
          <w:rFonts w:ascii="Times New Roman" w:hAnsi="Times New Roman"/>
          <w:b/>
          <w:spacing w:val="-3"/>
        </w:rPr>
      </w:pPr>
      <w:r>
        <w:rPr>
          <w:rFonts w:ascii="Times New Roman" w:hAnsi="Times New Roman"/>
          <w:b/>
          <w:spacing w:val="-3"/>
        </w:rPr>
        <w:tab/>
      </w:r>
      <w:r>
        <w:rPr>
          <w:rFonts w:ascii="Times New Roman" w:hAnsi="Times New Roman"/>
          <w:b/>
          <w:spacing w:val="-3"/>
        </w:rPr>
        <w:tab/>
      </w:r>
      <w:r>
        <w:rPr>
          <w:rFonts w:ascii="Times New Roman" w:hAnsi="Times New Roman"/>
          <w:b/>
          <w:spacing w:val="-3"/>
        </w:rPr>
        <w:tab/>
      </w:r>
      <w:r w:rsidR="00BB2CF6">
        <w:rPr>
          <w:rFonts w:ascii="Times New Roman" w:hAnsi="Times New Roman"/>
          <w:b/>
          <w:spacing w:val="-3"/>
        </w:rPr>
        <w:t xml:space="preserve">ORDINANCE NUMBER </w:t>
      </w:r>
      <w:r w:rsidR="00FC3C36">
        <w:rPr>
          <w:rFonts w:ascii="Times New Roman" w:hAnsi="Times New Roman"/>
          <w:b/>
          <w:spacing w:val="-3"/>
        </w:rPr>
        <w:t>9</w:t>
      </w:r>
      <w:r w:rsidR="009D55B6">
        <w:rPr>
          <w:rFonts w:ascii="Times New Roman" w:hAnsi="Times New Roman"/>
          <w:b/>
          <w:spacing w:val="-3"/>
        </w:rPr>
        <w:t>11</w:t>
      </w:r>
    </w:p>
    <w:p w14:paraId="3C0071E8" w14:textId="77777777" w:rsidR="00BB47F6" w:rsidRDefault="00BB47F6" w:rsidP="0075174C">
      <w:pPr>
        <w:tabs>
          <w:tab w:val="left" w:pos="-720"/>
          <w:tab w:val="left" w:pos="0"/>
          <w:tab w:val="left" w:pos="720"/>
        </w:tabs>
        <w:suppressAutoHyphens/>
        <w:ind w:right="1440"/>
        <w:jc w:val="center"/>
        <w:rPr>
          <w:rFonts w:ascii="Times New Roman" w:hAnsi="Times New Roman"/>
          <w:b/>
          <w:spacing w:val="-3"/>
        </w:rPr>
      </w:pPr>
    </w:p>
    <w:p w14:paraId="781E959D" w14:textId="77777777" w:rsidR="00B952DB" w:rsidRDefault="00B952DB" w:rsidP="0075174C">
      <w:pPr>
        <w:tabs>
          <w:tab w:val="left" w:pos="-720"/>
          <w:tab w:val="left" w:pos="0"/>
          <w:tab w:val="left" w:pos="720"/>
        </w:tabs>
        <w:suppressAutoHyphens/>
        <w:ind w:right="1440"/>
        <w:jc w:val="center"/>
        <w:rPr>
          <w:rFonts w:ascii="Times New Roman" w:hAnsi="Times New Roman"/>
          <w:b/>
          <w:spacing w:val="-3"/>
        </w:rPr>
      </w:pPr>
    </w:p>
    <w:p w14:paraId="485E9B0D" w14:textId="77777777" w:rsidR="00611F5F" w:rsidRDefault="00611F5F" w:rsidP="0075174C">
      <w:pPr>
        <w:tabs>
          <w:tab w:val="left" w:pos="-720"/>
          <w:tab w:val="left" w:pos="0"/>
          <w:tab w:val="left" w:pos="720"/>
        </w:tabs>
        <w:suppressAutoHyphens/>
        <w:ind w:right="1440"/>
        <w:jc w:val="center"/>
        <w:rPr>
          <w:rFonts w:ascii="Times New Roman" w:hAnsi="Times New Roman"/>
          <w:b/>
          <w:spacing w:val="-3"/>
        </w:rPr>
      </w:pPr>
    </w:p>
    <w:p w14:paraId="706F14AA" w14:textId="77777777" w:rsidR="007451D0" w:rsidRDefault="007451D0" w:rsidP="0075174C">
      <w:pPr>
        <w:tabs>
          <w:tab w:val="left" w:pos="-720"/>
          <w:tab w:val="left" w:pos="0"/>
          <w:tab w:val="left" w:pos="720"/>
        </w:tabs>
        <w:suppressAutoHyphens/>
        <w:ind w:right="1440"/>
        <w:jc w:val="center"/>
        <w:rPr>
          <w:rFonts w:ascii="Times New Roman" w:hAnsi="Times New Roman"/>
          <w:b/>
          <w:spacing w:val="-3"/>
        </w:rPr>
      </w:pPr>
    </w:p>
    <w:p w14:paraId="7078C0E1" w14:textId="77777777" w:rsidR="007451D0" w:rsidRDefault="009C6F50" w:rsidP="0075174C">
      <w:pPr>
        <w:pStyle w:val="Heading2"/>
        <w:rPr>
          <w:rFonts w:ascii="Times New Roman" w:hAnsi="Times New Roman"/>
          <w:u w:val="none"/>
        </w:rPr>
      </w:pPr>
      <w:r>
        <w:rPr>
          <w:rFonts w:ascii="Times New Roman" w:hAnsi="Times New Roman"/>
          <w:u w:val="none"/>
        </w:rPr>
        <w:t>AN ORDINANCE AMENDING ZONING</w:t>
      </w:r>
    </w:p>
    <w:p w14:paraId="638C7325" w14:textId="77777777" w:rsidR="007451D0" w:rsidRDefault="009C6F50" w:rsidP="0075174C">
      <w:pPr>
        <w:pStyle w:val="Heading1"/>
        <w:ind w:left="0" w:firstLine="0"/>
        <w:rPr>
          <w:rFonts w:ascii="Times New Roman" w:hAnsi="Times New Roman"/>
          <w:u w:val="none"/>
        </w:rPr>
      </w:pPr>
      <w:r>
        <w:rPr>
          <w:rFonts w:ascii="Times New Roman" w:hAnsi="Times New Roman"/>
          <w:u w:val="none"/>
        </w:rPr>
        <w:t>ORDINANCE NUMBER 606</w:t>
      </w:r>
    </w:p>
    <w:p w14:paraId="1E2A3294" w14:textId="77777777" w:rsidR="007451D0" w:rsidRDefault="007451D0" w:rsidP="0075174C">
      <w:pPr>
        <w:tabs>
          <w:tab w:val="left" w:pos="-720"/>
        </w:tabs>
        <w:suppressAutoHyphens/>
        <w:jc w:val="center"/>
        <w:rPr>
          <w:rFonts w:ascii="Times New Roman" w:hAnsi="Times New Roman"/>
          <w:b/>
          <w:spacing w:val="-3"/>
          <w:u w:val="single"/>
        </w:rPr>
      </w:pPr>
    </w:p>
    <w:p w14:paraId="53E30CF7" w14:textId="77777777" w:rsidR="007451D0" w:rsidRDefault="007451D0">
      <w:pPr>
        <w:tabs>
          <w:tab w:val="left" w:pos="-720"/>
        </w:tabs>
        <w:suppressAutoHyphens/>
        <w:rPr>
          <w:rFonts w:ascii="Times New Roman" w:hAnsi="Times New Roman"/>
          <w:b/>
          <w:spacing w:val="-3"/>
          <w:u w:val="single"/>
        </w:rPr>
      </w:pPr>
    </w:p>
    <w:p w14:paraId="48753838" w14:textId="7DF38F29" w:rsidR="00567371" w:rsidRDefault="009C6F50"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WHEREAS, </w:t>
      </w:r>
      <w:r w:rsidR="00567371">
        <w:rPr>
          <w:rFonts w:ascii="Times New Roman" w:hAnsi="Times New Roman"/>
        </w:rPr>
        <w:t xml:space="preserve">the </w:t>
      </w:r>
      <w:r w:rsidR="00095E38">
        <w:rPr>
          <w:rFonts w:ascii="Times New Roman" w:hAnsi="Times New Roman"/>
        </w:rPr>
        <w:t>Town</w:t>
      </w:r>
      <w:r w:rsidR="00567371">
        <w:rPr>
          <w:rFonts w:ascii="Times New Roman" w:hAnsi="Times New Roman"/>
        </w:rPr>
        <w:t xml:space="preserve"> of Centerville Planning Commission has </w:t>
      </w:r>
      <w:r w:rsidR="007957D8">
        <w:rPr>
          <w:rFonts w:ascii="Times New Roman" w:hAnsi="Times New Roman"/>
        </w:rPr>
        <w:t>recommended the</w:t>
      </w:r>
      <w:r w:rsidR="006707CB">
        <w:rPr>
          <w:rFonts w:ascii="Times New Roman" w:hAnsi="Times New Roman"/>
        </w:rPr>
        <w:t xml:space="preserve"> following </w:t>
      </w:r>
      <w:r w:rsidR="00567371">
        <w:rPr>
          <w:rFonts w:ascii="Times New Roman" w:hAnsi="Times New Roman"/>
        </w:rPr>
        <w:t>zoning change</w:t>
      </w:r>
      <w:r w:rsidR="008A006A">
        <w:rPr>
          <w:rFonts w:ascii="Times New Roman" w:hAnsi="Times New Roman"/>
        </w:rPr>
        <w:t>; and</w:t>
      </w:r>
    </w:p>
    <w:p w14:paraId="53FAAA0A" w14:textId="77777777" w:rsidR="00567371" w:rsidRDefault="00567371">
      <w:pPr>
        <w:pStyle w:val="BodyText"/>
        <w:rPr>
          <w:rFonts w:ascii="Times New Roman" w:hAnsi="Times New Roman"/>
        </w:rPr>
      </w:pPr>
    </w:p>
    <w:p w14:paraId="525A1879" w14:textId="5D57B695" w:rsidR="00567371" w:rsidRDefault="00567371"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D9729B">
        <w:rPr>
          <w:rFonts w:ascii="Times New Roman" w:hAnsi="Times New Roman"/>
        </w:rPr>
        <w:t>WHEREAS, the proper</w:t>
      </w:r>
      <w:r w:rsidR="004F6B80">
        <w:rPr>
          <w:rFonts w:ascii="Times New Roman" w:hAnsi="Times New Roman"/>
        </w:rPr>
        <w:t>ties</w:t>
      </w:r>
      <w:r w:rsidR="00D9729B">
        <w:rPr>
          <w:rFonts w:ascii="Times New Roman" w:hAnsi="Times New Roman"/>
        </w:rPr>
        <w:t xml:space="preserve"> located </w:t>
      </w:r>
      <w:r w:rsidR="004F25B8">
        <w:rPr>
          <w:rFonts w:ascii="Times New Roman" w:hAnsi="Times New Roman"/>
        </w:rPr>
        <w:t>at 0</w:t>
      </w:r>
      <w:r w:rsidR="00C37CB3">
        <w:rPr>
          <w:rFonts w:ascii="Times New Roman" w:hAnsi="Times New Roman"/>
        </w:rPr>
        <w:t xml:space="preserve"> </w:t>
      </w:r>
      <w:r w:rsidR="009D55B6">
        <w:rPr>
          <w:rFonts w:ascii="Times New Roman" w:hAnsi="Times New Roman"/>
        </w:rPr>
        <w:t>Industrial Rd</w:t>
      </w:r>
      <w:r w:rsidR="00C37CB3">
        <w:rPr>
          <w:rFonts w:ascii="Times New Roman" w:hAnsi="Times New Roman"/>
        </w:rPr>
        <w:t xml:space="preserve">, Centerville, TN 37033 (Map </w:t>
      </w:r>
      <w:r w:rsidR="009D55B6">
        <w:rPr>
          <w:rFonts w:ascii="Times New Roman" w:hAnsi="Times New Roman"/>
        </w:rPr>
        <w:t>071</w:t>
      </w:r>
      <w:r w:rsidR="00C37CB3">
        <w:rPr>
          <w:rFonts w:ascii="Times New Roman" w:hAnsi="Times New Roman"/>
        </w:rPr>
        <w:t>, Parcel 0</w:t>
      </w:r>
      <w:r w:rsidR="009D55B6">
        <w:rPr>
          <w:rFonts w:ascii="Times New Roman" w:hAnsi="Times New Roman"/>
        </w:rPr>
        <w:t>61</w:t>
      </w:r>
      <w:r w:rsidR="00C37CB3">
        <w:rPr>
          <w:rFonts w:ascii="Times New Roman" w:hAnsi="Times New Roman"/>
        </w:rPr>
        <w:t>.0</w:t>
      </w:r>
      <w:r w:rsidR="009D55B6">
        <w:rPr>
          <w:rFonts w:ascii="Times New Roman" w:hAnsi="Times New Roman"/>
        </w:rPr>
        <w:t>3</w:t>
      </w:r>
      <w:r w:rsidR="00C37CB3">
        <w:rPr>
          <w:rFonts w:ascii="Times New Roman" w:hAnsi="Times New Roman"/>
        </w:rPr>
        <w:t xml:space="preserve">), </w:t>
      </w:r>
      <w:r w:rsidR="004F25B8">
        <w:rPr>
          <w:rFonts w:ascii="Times New Roman" w:hAnsi="Times New Roman"/>
        </w:rPr>
        <w:t xml:space="preserve">and 819 Industrial Rd., Centerville, TN 37033 </w:t>
      </w:r>
      <w:r w:rsidR="00C37CB3">
        <w:rPr>
          <w:rFonts w:ascii="Times New Roman" w:hAnsi="Times New Roman"/>
        </w:rPr>
        <w:t xml:space="preserve">(Map </w:t>
      </w:r>
      <w:r w:rsidR="009D55B6">
        <w:rPr>
          <w:rFonts w:ascii="Times New Roman" w:hAnsi="Times New Roman"/>
        </w:rPr>
        <w:t>071</w:t>
      </w:r>
      <w:r w:rsidR="00C37CB3">
        <w:rPr>
          <w:rFonts w:ascii="Times New Roman" w:hAnsi="Times New Roman"/>
        </w:rPr>
        <w:t>, Parcel 0</w:t>
      </w:r>
      <w:r w:rsidR="009D55B6">
        <w:rPr>
          <w:rFonts w:ascii="Times New Roman" w:hAnsi="Times New Roman"/>
        </w:rPr>
        <w:t>59</w:t>
      </w:r>
      <w:r w:rsidR="00C37CB3">
        <w:rPr>
          <w:rFonts w:ascii="Times New Roman" w:hAnsi="Times New Roman"/>
        </w:rPr>
        <w:t>.0</w:t>
      </w:r>
      <w:r w:rsidR="009D55B6">
        <w:rPr>
          <w:rFonts w:ascii="Times New Roman" w:hAnsi="Times New Roman"/>
        </w:rPr>
        <w:t>2</w:t>
      </w:r>
      <w:r w:rsidR="00C37CB3">
        <w:rPr>
          <w:rFonts w:ascii="Times New Roman" w:hAnsi="Times New Roman"/>
        </w:rPr>
        <w:t xml:space="preserve">), from </w:t>
      </w:r>
      <w:r w:rsidR="009D55B6">
        <w:rPr>
          <w:rFonts w:ascii="Times New Roman" w:hAnsi="Times New Roman"/>
        </w:rPr>
        <w:t>A-</w:t>
      </w:r>
      <w:r w:rsidR="00C37CB3">
        <w:rPr>
          <w:rFonts w:ascii="Times New Roman" w:hAnsi="Times New Roman"/>
        </w:rPr>
        <w:t>1/</w:t>
      </w:r>
      <w:r w:rsidR="009D55B6">
        <w:rPr>
          <w:rFonts w:ascii="Times New Roman" w:hAnsi="Times New Roman"/>
        </w:rPr>
        <w:t>I-</w:t>
      </w:r>
      <w:r w:rsidR="00C37CB3">
        <w:rPr>
          <w:rFonts w:ascii="Times New Roman" w:hAnsi="Times New Roman"/>
        </w:rPr>
        <w:t>2 (</w:t>
      </w:r>
      <w:r w:rsidR="009D55B6">
        <w:rPr>
          <w:rFonts w:ascii="Times New Roman" w:hAnsi="Times New Roman"/>
        </w:rPr>
        <w:t>Agricultural/Residential</w:t>
      </w:r>
      <w:r w:rsidR="00C37CB3">
        <w:rPr>
          <w:rFonts w:ascii="Times New Roman" w:hAnsi="Times New Roman"/>
        </w:rPr>
        <w:t xml:space="preserve"> D</w:t>
      </w:r>
      <w:r w:rsidR="00CA3ECA">
        <w:rPr>
          <w:rFonts w:ascii="Times New Roman" w:hAnsi="Times New Roman"/>
        </w:rPr>
        <w:t>istrict/</w:t>
      </w:r>
      <w:r w:rsidR="009D55B6">
        <w:rPr>
          <w:rFonts w:ascii="Times New Roman" w:hAnsi="Times New Roman"/>
        </w:rPr>
        <w:t>Heavy Industrial</w:t>
      </w:r>
      <w:r w:rsidR="00CA3ECA">
        <w:rPr>
          <w:rFonts w:ascii="Times New Roman" w:hAnsi="Times New Roman"/>
        </w:rPr>
        <w:t xml:space="preserve">) to </w:t>
      </w:r>
      <w:r w:rsidR="009D55B6">
        <w:rPr>
          <w:rFonts w:ascii="Times New Roman" w:hAnsi="Times New Roman"/>
        </w:rPr>
        <w:t>I-1(Light Industrial)</w:t>
      </w:r>
      <w:r w:rsidR="00CA3ECA">
        <w:rPr>
          <w:rFonts w:ascii="Times New Roman" w:hAnsi="Times New Roman"/>
        </w:rPr>
        <w:t>.</w:t>
      </w:r>
      <w:r w:rsidR="008A006A">
        <w:rPr>
          <w:rFonts w:ascii="Times New Roman" w:hAnsi="Times New Roman"/>
        </w:rPr>
        <w:t>; and</w:t>
      </w:r>
    </w:p>
    <w:p w14:paraId="6569C7CD" w14:textId="77777777" w:rsidR="006958F4" w:rsidRDefault="006958F4">
      <w:pPr>
        <w:pStyle w:val="BodyText"/>
        <w:rPr>
          <w:rFonts w:ascii="Times New Roman" w:hAnsi="Times New Roman"/>
        </w:rPr>
      </w:pPr>
    </w:p>
    <w:p w14:paraId="2622E841" w14:textId="378BCD16" w:rsidR="007451D0" w:rsidRDefault="00567371" w:rsidP="001835AB"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9C6F50">
        <w:rPr>
          <w:rFonts w:ascii="Times New Roman" w:hAnsi="Times New Roman"/>
        </w:rPr>
        <w:t>WHEREAS, the owner</w:t>
      </w:r>
      <w:r w:rsidR="001835AB">
        <w:rPr>
          <w:rFonts w:ascii="Times New Roman" w:hAnsi="Times New Roman"/>
        </w:rPr>
        <w:t xml:space="preserve"> of said property</w:t>
      </w:r>
      <w:r>
        <w:rPr>
          <w:rFonts w:ascii="Times New Roman" w:hAnsi="Times New Roman"/>
        </w:rPr>
        <w:t xml:space="preserve"> </w:t>
      </w:r>
      <w:r w:rsidR="00824BBE">
        <w:rPr>
          <w:rFonts w:ascii="Times New Roman" w:hAnsi="Times New Roman"/>
        </w:rPr>
        <w:t>has</w:t>
      </w:r>
      <w:r w:rsidR="009C6F50">
        <w:rPr>
          <w:rFonts w:ascii="Times New Roman" w:hAnsi="Times New Roman"/>
        </w:rPr>
        <w:t xml:space="preserve"> requested that the real estate be changed to a</w:t>
      </w:r>
      <w:r>
        <w:rPr>
          <w:rFonts w:ascii="Times New Roman" w:hAnsi="Times New Roman"/>
        </w:rPr>
        <w:t>bove</w:t>
      </w:r>
      <w:r w:rsidR="0075174C">
        <w:rPr>
          <w:rFonts w:ascii="Times New Roman" w:hAnsi="Times New Roman"/>
        </w:rPr>
        <w:t>-</w:t>
      </w:r>
      <w:r>
        <w:rPr>
          <w:rFonts w:ascii="Times New Roman" w:hAnsi="Times New Roman"/>
        </w:rPr>
        <w:t>listed zoning classification</w:t>
      </w:r>
      <w:r w:rsidR="008A006A">
        <w:rPr>
          <w:rFonts w:ascii="Times New Roman" w:hAnsi="Times New Roman"/>
        </w:rPr>
        <w:t>; and</w:t>
      </w:r>
    </w:p>
    <w:p w14:paraId="2434C4DB" w14:textId="77777777" w:rsidR="007451D0" w:rsidRDefault="009C6F50">
      <w:pPr>
        <w:tabs>
          <w:tab w:val="center" w:pos="4680"/>
        </w:tabs>
        <w:suppressAutoHyphens/>
        <w:rPr>
          <w:rFonts w:ascii="Times New Roman" w:hAnsi="Times New Roman"/>
          <w:spacing w:val="-3"/>
        </w:rPr>
      </w:pPr>
      <w:r>
        <w:rPr>
          <w:rFonts w:ascii="Times New Roman" w:hAnsi="Times New Roman"/>
          <w:spacing w:val="-3"/>
        </w:rPr>
        <w:tab/>
      </w:r>
    </w:p>
    <w:p w14:paraId="1770C4BA" w14:textId="77777777" w:rsidR="007451D0" w:rsidRDefault="009C6F50">
      <w:pPr>
        <w:tabs>
          <w:tab w:val="left" w:pos="-720"/>
        </w:tabs>
        <w:suppressAutoHyphens/>
        <w:rPr>
          <w:rFonts w:ascii="Times New Roman" w:hAnsi="Times New Roman"/>
          <w:b/>
          <w:spacing w:val="-3"/>
        </w:rPr>
      </w:pPr>
      <w:r>
        <w:rPr>
          <w:rFonts w:ascii="Times New Roman" w:hAnsi="Times New Roman"/>
          <w:b/>
          <w:spacing w:val="-3"/>
        </w:rPr>
        <w:tab/>
        <w:t xml:space="preserve">NOW THEREFORE, BE IT ORDAINED BY THE MAYOR AND BOARD OF ALDERMAN OF THE </w:t>
      </w:r>
      <w:r w:rsidR="00095E38">
        <w:rPr>
          <w:rFonts w:ascii="Times New Roman" w:hAnsi="Times New Roman"/>
          <w:b/>
          <w:spacing w:val="-3"/>
        </w:rPr>
        <w:t>TOWN</w:t>
      </w:r>
      <w:r>
        <w:rPr>
          <w:rFonts w:ascii="Times New Roman" w:hAnsi="Times New Roman"/>
          <w:b/>
          <w:spacing w:val="-3"/>
        </w:rPr>
        <w:t xml:space="preserve"> OF CENTERVILLE, TENNESSEE:</w:t>
      </w:r>
    </w:p>
    <w:p w14:paraId="5C37CBC4" w14:textId="77777777" w:rsidR="007451D0" w:rsidRDefault="007451D0">
      <w:pPr>
        <w:tabs>
          <w:tab w:val="left" w:pos="-720"/>
        </w:tabs>
        <w:suppressAutoHyphens/>
        <w:rPr>
          <w:rFonts w:ascii="Times New Roman" w:hAnsi="Times New Roman"/>
          <w:spacing w:val="-3"/>
        </w:rPr>
      </w:pPr>
    </w:p>
    <w:p w14:paraId="639100E2" w14:textId="77777777" w:rsidR="007451D0" w:rsidRDefault="009C6F50">
      <w:pPr>
        <w:tabs>
          <w:tab w:val="left" w:pos="-720"/>
          <w:tab w:val="left" w:pos="0"/>
          <w:tab w:val="left" w:pos="720"/>
          <w:tab w:val="left" w:pos="1440"/>
        </w:tabs>
        <w:suppressAutoHyphens/>
        <w:ind w:left="2160" w:hanging="2160"/>
        <w:jc w:val="both"/>
        <w:rPr>
          <w:rFonts w:ascii="Times New Roman" w:hAnsi="Times New Roman"/>
          <w:spacing w:val="-3"/>
        </w:rPr>
      </w:pPr>
      <w:r>
        <w:rPr>
          <w:rFonts w:ascii="Times New Roman" w:hAnsi="Times New Roman"/>
          <w:spacing w:val="-3"/>
        </w:rPr>
        <w:t>SECTION I:</w:t>
      </w:r>
      <w:r>
        <w:rPr>
          <w:rFonts w:ascii="Times New Roman" w:hAnsi="Times New Roman"/>
          <w:spacing w:val="-3"/>
        </w:rPr>
        <w:tab/>
      </w:r>
      <w:r>
        <w:rPr>
          <w:rFonts w:ascii="Times New Roman" w:hAnsi="Times New Roman"/>
          <w:b/>
          <w:spacing w:val="-3"/>
        </w:rPr>
        <w:t>THAT</w:t>
      </w:r>
      <w:r>
        <w:rPr>
          <w:rFonts w:ascii="Times New Roman" w:hAnsi="Times New Roman"/>
          <w:spacing w:val="-3"/>
        </w:rPr>
        <w:t xml:space="preserve"> the </w:t>
      </w:r>
      <w:r w:rsidR="0075174C">
        <w:rPr>
          <w:rFonts w:ascii="Times New Roman" w:hAnsi="Times New Roman"/>
          <w:spacing w:val="-3"/>
        </w:rPr>
        <w:t>above-</w:t>
      </w:r>
      <w:r>
        <w:rPr>
          <w:rFonts w:ascii="Times New Roman" w:hAnsi="Times New Roman"/>
          <w:spacing w:val="-3"/>
        </w:rPr>
        <w:t xml:space="preserve">described property’s zoning classification be changed </w:t>
      </w:r>
      <w:r w:rsidR="0075174C">
        <w:rPr>
          <w:rFonts w:ascii="Times New Roman" w:hAnsi="Times New Roman"/>
          <w:spacing w:val="-3"/>
        </w:rPr>
        <w:t xml:space="preserve">as recommended by the </w:t>
      </w:r>
      <w:r w:rsidR="00095E38">
        <w:rPr>
          <w:rFonts w:ascii="Times New Roman" w:hAnsi="Times New Roman"/>
          <w:spacing w:val="-3"/>
        </w:rPr>
        <w:t>Town</w:t>
      </w:r>
      <w:r w:rsidR="0075174C">
        <w:rPr>
          <w:rFonts w:ascii="Times New Roman" w:hAnsi="Times New Roman"/>
          <w:spacing w:val="-3"/>
        </w:rPr>
        <w:t xml:space="preserve"> of Centerville Planning Commission.</w:t>
      </w:r>
    </w:p>
    <w:p w14:paraId="4CDBC068" w14:textId="77777777" w:rsidR="007451D0" w:rsidRDefault="007451D0">
      <w:pPr>
        <w:tabs>
          <w:tab w:val="left" w:pos="-720"/>
          <w:tab w:val="left" w:pos="0"/>
          <w:tab w:val="left" w:pos="720"/>
          <w:tab w:val="left" w:pos="1440"/>
        </w:tabs>
        <w:suppressAutoHyphens/>
        <w:ind w:left="2160" w:hanging="2160"/>
        <w:jc w:val="both"/>
        <w:rPr>
          <w:rFonts w:ascii="Times New Roman" w:hAnsi="Times New Roman"/>
          <w:spacing w:val="-3"/>
        </w:rPr>
      </w:pPr>
    </w:p>
    <w:p w14:paraId="25713B9C" w14:textId="77777777" w:rsidR="007451D0" w:rsidRDefault="009C6F50">
      <w:pPr>
        <w:tabs>
          <w:tab w:val="left" w:pos="-720"/>
          <w:tab w:val="left" w:pos="0"/>
          <w:tab w:val="left" w:pos="720"/>
          <w:tab w:val="left" w:pos="1440"/>
        </w:tabs>
        <w:suppressAutoHyphens/>
        <w:ind w:left="2160" w:hanging="2160"/>
        <w:jc w:val="both"/>
        <w:rPr>
          <w:rFonts w:ascii="Times New Roman" w:hAnsi="Times New Roman"/>
          <w:spacing w:val="-3"/>
        </w:rPr>
      </w:pPr>
      <w:r>
        <w:rPr>
          <w:rFonts w:ascii="Times New Roman" w:hAnsi="Times New Roman"/>
          <w:spacing w:val="-3"/>
        </w:rPr>
        <w:t>SECTION II:</w:t>
      </w:r>
      <w:r>
        <w:rPr>
          <w:rFonts w:ascii="Times New Roman" w:hAnsi="Times New Roman"/>
          <w:spacing w:val="-3"/>
        </w:rPr>
        <w:tab/>
      </w:r>
      <w:r>
        <w:rPr>
          <w:rFonts w:ascii="Times New Roman" w:hAnsi="Times New Roman"/>
          <w:b/>
          <w:spacing w:val="-3"/>
        </w:rPr>
        <w:t>THAT</w:t>
      </w:r>
      <w:r>
        <w:rPr>
          <w:rFonts w:ascii="Times New Roman" w:hAnsi="Times New Roman"/>
          <w:spacing w:val="-3"/>
        </w:rPr>
        <w:t xml:space="preserve"> the Zoning Map of the </w:t>
      </w:r>
      <w:r w:rsidR="00095E38">
        <w:rPr>
          <w:rFonts w:ascii="Times New Roman" w:hAnsi="Times New Roman"/>
          <w:spacing w:val="-3"/>
        </w:rPr>
        <w:t>Town</w:t>
      </w:r>
      <w:r>
        <w:rPr>
          <w:rFonts w:ascii="Times New Roman" w:hAnsi="Times New Roman"/>
          <w:spacing w:val="-3"/>
        </w:rPr>
        <w:t xml:space="preserve"> of Centerville and Ordinance Number 606 are hereby amended to reflect the zoning change.</w:t>
      </w:r>
    </w:p>
    <w:p w14:paraId="0408A3BF" w14:textId="77777777" w:rsidR="007451D0" w:rsidRDefault="007451D0">
      <w:pPr>
        <w:tabs>
          <w:tab w:val="left" w:pos="-720"/>
          <w:tab w:val="left" w:pos="0"/>
          <w:tab w:val="left" w:pos="720"/>
          <w:tab w:val="left" w:pos="1440"/>
        </w:tabs>
        <w:suppressAutoHyphens/>
        <w:ind w:left="2160" w:hanging="2160"/>
        <w:jc w:val="both"/>
        <w:rPr>
          <w:rFonts w:ascii="Times New Roman" w:hAnsi="Times New Roman"/>
          <w:spacing w:val="-3"/>
        </w:rPr>
      </w:pPr>
    </w:p>
    <w:p w14:paraId="5A7E8238" w14:textId="77777777" w:rsidR="007451D0" w:rsidRDefault="009C6F50">
      <w:pPr>
        <w:tabs>
          <w:tab w:val="left" w:pos="-720"/>
          <w:tab w:val="left" w:pos="0"/>
          <w:tab w:val="left" w:pos="720"/>
          <w:tab w:val="left" w:pos="1440"/>
        </w:tabs>
        <w:suppressAutoHyphens/>
        <w:ind w:left="2160" w:hanging="2160"/>
        <w:jc w:val="both"/>
        <w:rPr>
          <w:rFonts w:ascii="Times New Roman" w:hAnsi="Times New Roman"/>
          <w:spacing w:val="-3"/>
        </w:rPr>
      </w:pPr>
      <w:r>
        <w:rPr>
          <w:rFonts w:ascii="Times New Roman" w:hAnsi="Times New Roman"/>
          <w:spacing w:val="-3"/>
        </w:rPr>
        <w:t>SECTION III:</w:t>
      </w:r>
      <w:r>
        <w:rPr>
          <w:rFonts w:ascii="Times New Roman" w:hAnsi="Times New Roman"/>
          <w:b/>
          <w:spacing w:val="-3"/>
        </w:rPr>
        <w:tab/>
        <w:t>THAT</w:t>
      </w:r>
      <w:r>
        <w:rPr>
          <w:rFonts w:ascii="Times New Roman" w:hAnsi="Times New Roman"/>
          <w:spacing w:val="-3"/>
        </w:rPr>
        <w:t xml:space="preserve"> this ordinance shall take effect from and after its passage and publication, the welfare of the </w:t>
      </w:r>
      <w:r w:rsidR="009B3A53">
        <w:rPr>
          <w:rFonts w:ascii="Times New Roman" w:hAnsi="Times New Roman"/>
          <w:spacing w:val="-3"/>
        </w:rPr>
        <w:t>Town</w:t>
      </w:r>
      <w:r w:rsidR="0075174C"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pacing w:val="-3"/>
        </w:rPr>
        <w:t>of Centerville demanding it.</w:t>
      </w:r>
    </w:p>
    <w:p w14:paraId="42568226" w14:textId="77777777" w:rsidR="007451D0" w:rsidRDefault="007451D0">
      <w:pPr>
        <w:tabs>
          <w:tab w:val="left" w:pos="-720"/>
        </w:tabs>
        <w:suppressAutoHyphens/>
        <w:jc w:val="both"/>
        <w:rPr>
          <w:rFonts w:ascii="Times New Roman" w:hAnsi="Times New Roman"/>
          <w:b/>
          <w:spacing w:val="-3"/>
        </w:rPr>
      </w:pPr>
    </w:p>
    <w:p w14:paraId="0BCBC38D" w14:textId="77777777" w:rsidR="007451D0" w:rsidRDefault="007451D0">
      <w:pPr>
        <w:tabs>
          <w:tab w:val="left" w:pos="-720"/>
        </w:tabs>
        <w:suppressAutoHyphens/>
        <w:jc w:val="both"/>
        <w:rPr>
          <w:rFonts w:ascii="Times New Roman" w:hAnsi="Times New Roman"/>
          <w:b/>
          <w:spacing w:val="-3"/>
        </w:rPr>
      </w:pPr>
    </w:p>
    <w:p w14:paraId="2319A03D" w14:textId="77777777" w:rsidR="007451D0" w:rsidRDefault="00A85E50">
      <w:pPr>
        <w:tabs>
          <w:tab w:val="left" w:pos="-720"/>
        </w:tabs>
        <w:suppressAutoHyphens/>
        <w:jc w:val="both"/>
        <w:rPr>
          <w:rFonts w:ascii="Times New Roman" w:hAnsi="Times New Roman"/>
          <w:b/>
          <w:spacing w:val="-3"/>
        </w:rPr>
      </w:pPr>
      <w:r>
        <w:rPr>
          <w:rFonts w:ascii="Times New Roman" w:hAnsi="Times New Roman"/>
          <w:b/>
          <w:spacing w:val="-3"/>
        </w:rPr>
        <w:t xml:space="preserve">PASSED 1ST READING:  </w:t>
      </w:r>
      <w:r w:rsidR="003B68AE">
        <w:rPr>
          <w:rFonts w:ascii="Times New Roman" w:hAnsi="Times New Roman"/>
          <w:b/>
          <w:spacing w:val="-3"/>
        </w:rPr>
        <w:tab/>
      </w:r>
      <w:r w:rsidR="006A4A49">
        <w:rPr>
          <w:rFonts w:ascii="Times New Roman" w:hAnsi="Times New Roman"/>
          <w:b/>
          <w:spacing w:val="-3"/>
        </w:rPr>
        <w:t>______________________________</w:t>
      </w:r>
    </w:p>
    <w:p w14:paraId="2924F77D" w14:textId="77777777" w:rsidR="007451D0" w:rsidRDefault="007451D0">
      <w:pPr>
        <w:tabs>
          <w:tab w:val="left" w:pos="-720"/>
        </w:tabs>
        <w:suppressAutoHyphens/>
        <w:jc w:val="both"/>
        <w:rPr>
          <w:rFonts w:ascii="Times New Roman" w:hAnsi="Times New Roman"/>
          <w:b/>
          <w:spacing w:val="-3"/>
        </w:rPr>
      </w:pPr>
    </w:p>
    <w:p w14:paraId="0A373A26" w14:textId="77777777" w:rsidR="007451D0" w:rsidRDefault="007451D0">
      <w:pPr>
        <w:tabs>
          <w:tab w:val="left" w:pos="-720"/>
        </w:tabs>
        <w:suppressAutoHyphens/>
        <w:jc w:val="both"/>
        <w:rPr>
          <w:rFonts w:ascii="Times New Roman" w:hAnsi="Times New Roman"/>
          <w:b/>
          <w:spacing w:val="-3"/>
        </w:rPr>
      </w:pPr>
    </w:p>
    <w:p w14:paraId="03BE7F14" w14:textId="77777777" w:rsidR="007451D0" w:rsidRDefault="001B107B">
      <w:pPr>
        <w:tabs>
          <w:tab w:val="left" w:pos="-720"/>
        </w:tabs>
        <w:suppressAutoHyphens/>
        <w:jc w:val="both"/>
        <w:rPr>
          <w:rFonts w:ascii="Times New Roman" w:hAnsi="Times New Roman"/>
          <w:b/>
          <w:spacing w:val="-3"/>
        </w:rPr>
      </w:pPr>
      <w:r>
        <w:rPr>
          <w:rFonts w:ascii="Times New Roman" w:hAnsi="Times New Roman"/>
          <w:b/>
          <w:spacing w:val="-3"/>
        </w:rPr>
        <w:t>PASSED 2ND READING:</w:t>
      </w:r>
      <w:r>
        <w:rPr>
          <w:rFonts w:ascii="Times New Roman" w:hAnsi="Times New Roman"/>
          <w:b/>
          <w:spacing w:val="-3"/>
        </w:rPr>
        <w:tab/>
      </w:r>
      <w:r w:rsidR="006A4A49">
        <w:rPr>
          <w:rFonts w:ascii="Times New Roman" w:hAnsi="Times New Roman"/>
          <w:b/>
          <w:spacing w:val="-3"/>
        </w:rPr>
        <w:t>______________________________</w:t>
      </w:r>
    </w:p>
    <w:p w14:paraId="3E1DC961" w14:textId="77777777" w:rsidR="007451D0" w:rsidRDefault="007451D0">
      <w:pPr>
        <w:tabs>
          <w:tab w:val="left" w:pos="-720"/>
        </w:tabs>
        <w:suppressAutoHyphens/>
        <w:jc w:val="both"/>
        <w:rPr>
          <w:rFonts w:ascii="Times New Roman" w:hAnsi="Times New Roman"/>
          <w:b/>
          <w:spacing w:val="-3"/>
        </w:rPr>
      </w:pPr>
    </w:p>
    <w:p w14:paraId="17C36109" w14:textId="77777777" w:rsidR="007451D0" w:rsidRDefault="007451D0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</w:rPr>
      </w:pPr>
    </w:p>
    <w:p w14:paraId="3D6E6518" w14:textId="77777777" w:rsidR="007451D0" w:rsidRDefault="007451D0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</w:rPr>
      </w:pPr>
    </w:p>
    <w:p w14:paraId="4F2926DB" w14:textId="77777777" w:rsidR="007451D0" w:rsidRDefault="009C6F50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</w:rPr>
      </w:pPr>
      <w:r>
        <w:rPr>
          <w:rFonts w:ascii="Times New Roman" w:hAnsi="Times New Roman"/>
          <w:spacing w:val="-3"/>
        </w:rPr>
        <w:tab/>
      </w:r>
      <w:r>
        <w:rPr>
          <w:rFonts w:ascii="Times New Roman" w:hAnsi="Times New Roman"/>
          <w:spacing w:val="-3"/>
        </w:rPr>
        <w:tab/>
      </w:r>
      <w:r>
        <w:rPr>
          <w:rFonts w:ascii="Times New Roman" w:hAnsi="Times New Roman"/>
          <w:spacing w:val="-3"/>
        </w:rPr>
        <w:tab/>
      </w:r>
      <w:r>
        <w:rPr>
          <w:rFonts w:ascii="Times New Roman" w:hAnsi="Times New Roman"/>
          <w:spacing w:val="-3"/>
        </w:rPr>
        <w:tab/>
      </w:r>
      <w:r>
        <w:rPr>
          <w:rFonts w:ascii="Times New Roman" w:hAnsi="Times New Roman"/>
          <w:spacing w:val="-3"/>
        </w:rPr>
        <w:tab/>
      </w:r>
      <w:r>
        <w:rPr>
          <w:rFonts w:ascii="Times New Roman" w:hAnsi="Times New Roman"/>
          <w:spacing w:val="-3"/>
        </w:rPr>
        <w:tab/>
        <w:t>________________________________</w:t>
      </w:r>
    </w:p>
    <w:p w14:paraId="78C470ED" w14:textId="77777777" w:rsidR="007451D0" w:rsidRDefault="009C6F50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</w:rPr>
      </w:pPr>
      <w:r>
        <w:rPr>
          <w:rFonts w:ascii="Times New Roman" w:hAnsi="Times New Roman"/>
          <w:b/>
          <w:spacing w:val="-3"/>
        </w:rPr>
        <w:tab/>
      </w:r>
      <w:r>
        <w:rPr>
          <w:rFonts w:ascii="Times New Roman" w:hAnsi="Times New Roman"/>
          <w:b/>
          <w:spacing w:val="-3"/>
        </w:rPr>
        <w:tab/>
      </w:r>
      <w:r>
        <w:rPr>
          <w:rFonts w:ascii="Times New Roman" w:hAnsi="Times New Roman"/>
          <w:b/>
          <w:spacing w:val="-3"/>
        </w:rPr>
        <w:tab/>
      </w:r>
      <w:r>
        <w:rPr>
          <w:rFonts w:ascii="Times New Roman" w:hAnsi="Times New Roman"/>
          <w:b/>
          <w:spacing w:val="-3"/>
        </w:rPr>
        <w:tab/>
      </w:r>
      <w:r>
        <w:rPr>
          <w:rFonts w:ascii="Times New Roman" w:hAnsi="Times New Roman"/>
          <w:b/>
          <w:spacing w:val="-3"/>
        </w:rPr>
        <w:tab/>
      </w:r>
      <w:r>
        <w:rPr>
          <w:rFonts w:ascii="Times New Roman" w:hAnsi="Times New Roman"/>
          <w:b/>
          <w:spacing w:val="-3"/>
        </w:rPr>
        <w:tab/>
        <w:t>MAYOR</w:t>
      </w:r>
    </w:p>
    <w:p w14:paraId="232D3E58" w14:textId="77777777" w:rsidR="007451D0" w:rsidRDefault="007451D0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</w:rPr>
      </w:pPr>
    </w:p>
    <w:p w14:paraId="19BD6E64" w14:textId="77777777" w:rsidR="007451D0" w:rsidRDefault="007451D0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</w:rPr>
      </w:pPr>
    </w:p>
    <w:p w14:paraId="1340C38E" w14:textId="77777777" w:rsidR="007451D0" w:rsidRDefault="009C6F50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</w:rPr>
      </w:pPr>
      <w:r>
        <w:rPr>
          <w:rFonts w:ascii="Times New Roman" w:hAnsi="Times New Roman"/>
          <w:spacing w:val="-3"/>
        </w:rPr>
        <w:tab/>
      </w:r>
      <w:r>
        <w:rPr>
          <w:rFonts w:ascii="Times New Roman" w:hAnsi="Times New Roman"/>
          <w:spacing w:val="-3"/>
        </w:rPr>
        <w:tab/>
      </w:r>
      <w:r>
        <w:rPr>
          <w:rFonts w:ascii="Times New Roman" w:hAnsi="Times New Roman"/>
          <w:spacing w:val="-3"/>
        </w:rPr>
        <w:tab/>
      </w:r>
      <w:r>
        <w:rPr>
          <w:rFonts w:ascii="Times New Roman" w:hAnsi="Times New Roman"/>
          <w:spacing w:val="-3"/>
        </w:rPr>
        <w:tab/>
      </w:r>
      <w:r>
        <w:rPr>
          <w:rFonts w:ascii="Times New Roman" w:hAnsi="Times New Roman"/>
          <w:spacing w:val="-3"/>
        </w:rPr>
        <w:tab/>
      </w:r>
      <w:r>
        <w:rPr>
          <w:rFonts w:ascii="Times New Roman" w:hAnsi="Times New Roman"/>
          <w:spacing w:val="-3"/>
        </w:rPr>
        <w:tab/>
        <w:t>________________________________</w:t>
      </w:r>
    </w:p>
    <w:p w14:paraId="369ACE2B" w14:textId="77777777" w:rsidR="009C6F50" w:rsidRDefault="009C6F50" w:rsidP="0075174C">
      <w:pPr>
        <w:tabs>
          <w:tab w:val="left" w:pos="-720"/>
        </w:tabs>
        <w:suppressAutoHyphens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pacing w:val="-3"/>
        </w:rPr>
        <w:tab/>
      </w:r>
      <w:r>
        <w:rPr>
          <w:rFonts w:ascii="Times New Roman" w:hAnsi="Times New Roman"/>
          <w:b/>
          <w:spacing w:val="-3"/>
        </w:rPr>
        <w:tab/>
      </w:r>
      <w:r>
        <w:rPr>
          <w:rFonts w:ascii="Times New Roman" w:hAnsi="Times New Roman"/>
          <w:b/>
          <w:spacing w:val="-3"/>
        </w:rPr>
        <w:tab/>
      </w:r>
      <w:r>
        <w:rPr>
          <w:rFonts w:ascii="Times New Roman" w:hAnsi="Times New Roman"/>
          <w:b/>
          <w:spacing w:val="-3"/>
        </w:rPr>
        <w:tab/>
      </w:r>
      <w:r>
        <w:rPr>
          <w:rFonts w:ascii="Times New Roman" w:hAnsi="Times New Roman"/>
          <w:b/>
          <w:spacing w:val="-3"/>
        </w:rPr>
        <w:tab/>
      </w:r>
      <w:r>
        <w:rPr>
          <w:rFonts w:ascii="Times New Roman" w:hAnsi="Times New Roman"/>
          <w:b/>
          <w:spacing w:val="-3"/>
        </w:rPr>
        <w:tab/>
        <w:t>CITY RECORDER</w:t>
      </w:r>
    </w:p>
    <w:sectPr w:rsidR="009C6F50">
      <w:pgSz w:w="12240" w:h="15840" w:code="1"/>
      <w:pgMar w:top="1440" w:right="1728" w:bottom="576" w:left="172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D721C1"/>
    <w:multiLevelType w:val="singleLevel"/>
    <w:tmpl w:val="1F846134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num w:numId="1" w16cid:durableId="10427082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55C"/>
    <w:rsid w:val="00033AB4"/>
    <w:rsid w:val="0007489A"/>
    <w:rsid w:val="00095E38"/>
    <w:rsid w:val="00095EEF"/>
    <w:rsid w:val="000B35B3"/>
    <w:rsid w:val="001652F2"/>
    <w:rsid w:val="00172A14"/>
    <w:rsid w:val="001835AB"/>
    <w:rsid w:val="001B107B"/>
    <w:rsid w:val="002D1148"/>
    <w:rsid w:val="003066A9"/>
    <w:rsid w:val="00355D8A"/>
    <w:rsid w:val="003B68AE"/>
    <w:rsid w:val="004D0641"/>
    <w:rsid w:val="004F25B8"/>
    <w:rsid w:val="004F6B80"/>
    <w:rsid w:val="00531010"/>
    <w:rsid w:val="00567371"/>
    <w:rsid w:val="00611F5F"/>
    <w:rsid w:val="006563BF"/>
    <w:rsid w:val="006707CB"/>
    <w:rsid w:val="006958F4"/>
    <w:rsid w:val="006A4A49"/>
    <w:rsid w:val="006B43BC"/>
    <w:rsid w:val="006C570E"/>
    <w:rsid w:val="006F70A2"/>
    <w:rsid w:val="007451D0"/>
    <w:rsid w:val="0075174C"/>
    <w:rsid w:val="007957D8"/>
    <w:rsid w:val="00824BBE"/>
    <w:rsid w:val="00874484"/>
    <w:rsid w:val="008A006A"/>
    <w:rsid w:val="00912138"/>
    <w:rsid w:val="00974958"/>
    <w:rsid w:val="009B3A53"/>
    <w:rsid w:val="009C6F50"/>
    <w:rsid w:val="009D55B6"/>
    <w:rsid w:val="00A54823"/>
    <w:rsid w:val="00A725B1"/>
    <w:rsid w:val="00A85E50"/>
    <w:rsid w:val="00A92FD0"/>
    <w:rsid w:val="00AB055C"/>
    <w:rsid w:val="00AD3D9C"/>
    <w:rsid w:val="00B952DB"/>
    <w:rsid w:val="00BB2CF6"/>
    <w:rsid w:val="00BB47F6"/>
    <w:rsid w:val="00BC3D43"/>
    <w:rsid w:val="00C17FEB"/>
    <w:rsid w:val="00C37CB3"/>
    <w:rsid w:val="00C9152D"/>
    <w:rsid w:val="00CA3ECA"/>
    <w:rsid w:val="00CA597A"/>
    <w:rsid w:val="00CE551C"/>
    <w:rsid w:val="00D9729B"/>
    <w:rsid w:val="00DC64B2"/>
    <w:rsid w:val="00DE40A1"/>
    <w:rsid w:val="00E02B1A"/>
    <w:rsid w:val="00E572EA"/>
    <w:rsid w:val="00EA560B"/>
    <w:rsid w:val="00EC70AE"/>
    <w:rsid w:val="00FC3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61BC920"/>
  <w15:chartTrackingRefBased/>
  <w15:docId w15:val="{98E6AB19-5A18-49C6-BBC9-AF8BED12A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-720"/>
        <w:tab w:val="left" w:pos="0"/>
        <w:tab w:val="left" w:pos="720"/>
      </w:tabs>
      <w:suppressAutoHyphens/>
      <w:ind w:left="1440" w:right="1440" w:hanging="1440"/>
      <w:jc w:val="center"/>
      <w:outlineLvl w:val="0"/>
    </w:pPr>
    <w:rPr>
      <w:b/>
      <w:spacing w:val="-3"/>
      <w:u w:val="single"/>
    </w:rPr>
  </w:style>
  <w:style w:type="paragraph" w:styleId="Heading2">
    <w:name w:val="heading 2"/>
    <w:basedOn w:val="Normal"/>
    <w:next w:val="Normal"/>
    <w:qFormat/>
    <w:pPr>
      <w:keepNext/>
      <w:tabs>
        <w:tab w:val="left" w:pos="-720"/>
        <w:tab w:val="left" w:pos="0"/>
        <w:tab w:val="left" w:pos="720"/>
      </w:tabs>
      <w:suppressAutoHyphens/>
      <w:ind w:right="1440"/>
      <w:jc w:val="center"/>
      <w:outlineLvl w:val="1"/>
    </w:pPr>
    <w:rPr>
      <w:b/>
      <w:spacing w:val="-3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tabs>
        <w:tab w:val="left" w:pos="-720"/>
      </w:tabs>
      <w:suppressAutoHyphens/>
      <w:jc w:val="both"/>
    </w:pPr>
    <w:rPr>
      <w:spacing w:val="-3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68A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68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ORDINANCE NUMBER ______</vt:lpstr>
    </vt:vector>
  </TitlesOfParts>
  <Company> </Company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ORDINANCE NUMBER ______</dc:title>
  <dc:subject/>
  <dc:creator>City Recorder</dc:creator>
  <cp:keywords/>
  <dc:description/>
  <cp:lastModifiedBy>Alan Gilbert</cp:lastModifiedBy>
  <cp:revision>3</cp:revision>
  <cp:lastPrinted>2025-11-04T19:12:00Z</cp:lastPrinted>
  <dcterms:created xsi:type="dcterms:W3CDTF">2026-08-04T21:14:00Z</dcterms:created>
  <dcterms:modified xsi:type="dcterms:W3CDTF">2026-08-04T21:15:00Z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